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31FB64" w14:textId="77777777" w:rsidR="00EA03AA" w:rsidRDefault="00EA03AA">
      <w:pPr>
        <w:rPr>
          <w:rFonts w:ascii="Arial" w:hAnsi="Arial" w:cs="Arial"/>
          <w:b/>
          <w:bCs/>
          <w:sz w:val="24"/>
          <w:szCs w:val="24"/>
        </w:rPr>
      </w:pPr>
    </w:p>
    <w:p w14:paraId="47C5E5AE" w14:textId="73DA796F" w:rsidR="00EA03AA" w:rsidRDefault="00EA03AA" w:rsidP="00AF552E">
      <w:pPr>
        <w:jc w:val="right"/>
        <w:rPr>
          <w:rFonts w:ascii="Arial" w:hAnsi="Arial" w:cs="Arial"/>
          <w:b/>
          <w:bCs/>
          <w:sz w:val="24"/>
          <w:szCs w:val="24"/>
        </w:rPr>
      </w:pPr>
      <w:r>
        <w:rPr>
          <w:rFonts w:ascii="Arial" w:hAnsi="Arial" w:cs="Arial"/>
          <w:b/>
          <w:bCs/>
          <w:noProof/>
          <w:sz w:val="24"/>
          <w:szCs w:val="24"/>
        </w:rPr>
        <w:drawing>
          <wp:inline distT="0" distB="0" distL="0" distR="0" wp14:anchorId="24E3CCE4" wp14:editId="46E9010F">
            <wp:extent cx="1584960" cy="1438910"/>
            <wp:effectExtent l="0" t="0" r="0" b="8890"/>
            <wp:docPr id="12493467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84960" cy="1438910"/>
                    </a:xfrm>
                    <a:prstGeom prst="rect">
                      <a:avLst/>
                    </a:prstGeom>
                    <a:noFill/>
                  </pic:spPr>
                </pic:pic>
              </a:graphicData>
            </a:graphic>
          </wp:inline>
        </w:drawing>
      </w:r>
    </w:p>
    <w:p w14:paraId="0DF5545B" w14:textId="77777777" w:rsidR="00EA03AA" w:rsidRDefault="00EA03AA">
      <w:pPr>
        <w:rPr>
          <w:rFonts w:ascii="Arial" w:hAnsi="Arial" w:cs="Arial"/>
          <w:b/>
          <w:bCs/>
          <w:sz w:val="24"/>
          <w:szCs w:val="24"/>
        </w:rPr>
      </w:pPr>
    </w:p>
    <w:p w14:paraId="3C56F95A" w14:textId="429C4AE6" w:rsidR="00EC1C7F" w:rsidRPr="0032564D" w:rsidRDefault="00177BDE">
      <w:pPr>
        <w:rPr>
          <w:rFonts w:ascii="Arial" w:hAnsi="Arial" w:cs="Arial"/>
          <w:b/>
          <w:bCs/>
          <w:sz w:val="24"/>
          <w:szCs w:val="24"/>
        </w:rPr>
      </w:pPr>
      <w:r w:rsidRPr="0032564D">
        <w:rPr>
          <w:rFonts w:ascii="Arial" w:hAnsi="Arial" w:cs="Arial"/>
          <w:b/>
          <w:bCs/>
          <w:sz w:val="24"/>
          <w:szCs w:val="24"/>
        </w:rPr>
        <w:t>SMALL GRANTS APPLICATION – INFORMATION SHEET</w:t>
      </w:r>
    </w:p>
    <w:p w14:paraId="49A7341C" w14:textId="77777777" w:rsidR="00177BDE" w:rsidRPr="0099167A" w:rsidRDefault="00177BDE">
      <w:pPr>
        <w:rPr>
          <w:rFonts w:ascii="Arial" w:hAnsi="Arial" w:cs="Arial"/>
        </w:rPr>
      </w:pPr>
    </w:p>
    <w:p w14:paraId="0ACF07F6" w14:textId="28A3337D" w:rsidR="00177BDE" w:rsidRPr="0032564D" w:rsidRDefault="00177BDE">
      <w:pPr>
        <w:rPr>
          <w:rFonts w:ascii="Arial" w:hAnsi="Arial" w:cs="Arial"/>
          <w:b/>
          <w:bCs/>
        </w:rPr>
      </w:pPr>
      <w:r w:rsidRPr="0032564D">
        <w:rPr>
          <w:rFonts w:ascii="Arial" w:hAnsi="Arial" w:cs="Arial"/>
          <w:b/>
          <w:bCs/>
        </w:rPr>
        <w:t>Who can apply?</w:t>
      </w:r>
    </w:p>
    <w:p w14:paraId="13BA5FFE" w14:textId="2FF89417" w:rsidR="00177BDE" w:rsidRPr="0032564D" w:rsidRDefault="00177BDE" w:rsidP="0032564D">
      <w:pPr>
        <w:pStyle w:val="ListParagraph"/>
        <w:numPr>
          <w:ilvl w:val="0"/>
          <w:numId w:val="1"/>
        </w:numPr>
        <w:jc w:val="both"/>
        <w:rPr>
          <w:rFonts w:ascii="Arial" w:hAnsi="Arial" w:cs="Arial"/>
        </w:rPr>
      </w:pPr>
      <w:r w:rsidRPr="0032564D">
        <w:rPr>
          <w:rFonts w:ascii="Arial" w:hAnsi="Arial" w:cs="Arial"/>
        </w:rPr>
        <w:t>Organisations/voluntary groups/PTAs/individuals who are working on projects that will be of benefit to the local community.</w:t>
      </w:r>
    </w:p>
    <w:p w14:paraId="7743148D" w14:textId="4BD1193F" w:rsidR="00177BDE" w:rsidRPr="0032564D" w:rsidRDefault="00177BDE" w:rsidP="0032564D">
      <w:pPr>
        <w:pStyle w:val="ListParagraph"/>
        <w:numPr>
          <w:ilvl w:val="0"/>
          <w:numId w:val="1"/>
        </w:numPr>
        <w:jc w:val="both"/>
        <w:rPr>
          <w:rFonts w:ascii="Arial" w:hAnsi="Arial" w:cs="Arial"/>
        </w:rPr>
      </w:pPr>
      <w:r w:rsidRPr="0032564D">
        <w:rPr>
          <w:rFonts w:ascii="Arial" w:hAnsi="Arial" w:cs="Arial"/>
        </w:rPr>
        <w:t>Residents of the Hengrove and Whitchurch Park council ward that is covered by our grant scheme.</w:t>
      </w:r>
    </w:p>
    <w:p w14:paraId="50CD9DFF" w14:textId="5739C2B5" w:rsidR="00177BDE" w:rsidRPr="0032564D" w:rsidRDefault="00177BDE" w:rsidP="0032564D">
      <w:pPr>
        <w:pStyle w:val="ListParagraph"/>
        <w:numPr>
          <w:ilvl w:val="0"/>
          <w:numId w:val="1"/>
        </w:numPr>
        <w:jc w:val="both"/>
        <w:rPr>
          <w:rFonts w:ascii="Arial" w:hAnsi="Arial" w:cs="Arial"/>
        </w:rPr>
      </w:pPr>
      <w:r w:rsidRPr="0032564D">
        <w:rPr>
          <w:rFonts w:ascii="Arial" w:hAnsi="Arial" w:cs="Arial"/>
        </w:rPr>
        <w:t>Projects run by volunteers on a ‘not for profit’ basis.</w:t>
      </w:r>
    </w:p>
    <w:p w14:paraId="793DB8FF" w14:textId="41148203" w:rsidR="0032564D" w:rsidRPr="0032564D" w:rsidRDefault="0032564D" w:rsidP="0032564D">
      <w:pPr>
        <w:pStyle w:val="ListParagraph"/>
        <w:numPr>
          <w:ilvl w:val="0"/>
          <w:numId w:val="1"/>
        </w:numPr>
        <w:jc w:val="both"/>
        <w:rPr>
          <w:rFonts w:ascii="Arial" w:hAnsi="Arial" w:cs="Arial"/>
        </w:rPr>
      </w:pPr>
      <w:r w:rsidRPr="0032564D">
        <w:rPr>
          <w:rFonts w:ascii="Arial" w:hAnsi="Arial" w:cs="Arial"/>
        </w:rPr>
        <w:t>We look favourably on projects that help make a safer, friendlier, greener, cleaner or more active place.</w:t>
      </w:r>
    </w:p>
    <w:p w14:paraId="7598ACC4" w14:textId="491ED841" w:rsidR="00177BDE" w:rsidRPr="0032564D" w:rsidRDefault="00177BDE" w:rsidP="0032564D">
      <w:pPr>
        <w:pStyle w:val="ListParagraph"/>
        <w:numPr>
          <w:ilvl w:val="0"/>
          <w:numId w:val="1"/>
        </w:numPr>
        <w:jc w:val="both"/>
        <w:rPr>
          <w:rFonts w:ascii="Arial" w:hAnsi="Arial" w:cs="Arial"/>
        </w:rPr>
      </w:pPr>
      <w:r w:rsidRPr="0032564D">
        <w:rPr>
          <w:rFonts w:ascii="Arial" w:hAnsi="Arial" w:cs="Arial"/>
        </w:rPr>
        <w:t>Please note – we are unable to award grants to businesses or the self-employed</w:t>
      </w:r>
      <w:r w:rsidR="0032564D" w:rsidRPr="0032564D">
        <w:rPr>
          <w:rFonts w:ascii="Arial" w:hAnsi="Arial" w:cs="Arial"/>
        </w:rPr>
        <w:t xml:space="preserve">, and we cannot provide business start-up grants.  </w:t>
      </w:r>
    </w:p>
    <w:p w14:paraId="78B8C329" w14:textId="77777777" w:rsidR="00177BDE" w:rsidRPr="0099167A" w:rsidRDefault="00177BDE">
      <w:pPr>
        <w:rPr>
          <w:rFonts w:ascii="Arial" w:hAnsi="Arial" w:cs="Arial"/>
        </w:rPr>
      </w:pPr>
    </w:p>
    <w:p w14:paraId="4709F631" w14:textId="70E208E5" w:rsidR="00177BDE" w:rsidRPr="0032564D" w:rsidRDefault="00177BDE">
      <w:pPr>
        <w:rPr>
          <w:rFonts w:ascii="Arial" w:hAnsi="Arial" w:cs="Arial"/>
          <w:b/>
          <w:bCs/>
        </w:rPr>
      </w:pPr>
      <w:r w:rsidRPr="0032564D">
        <w:rPr>
          <w:rFonts w:ascii="Arial" w:hAnsi="Arial" w:cs="Arial"/>
          <w:b/>
          <w:bCs/>
        </w:rPr>
        <w:t>How much can you apply for?</w:t>
      </w:r>
    </w:p>
    <w:p w14:paraId="326C16DD" w14:textId="7154B495" w:rsidR="00177BDE" w:rsidRPr="0032564D" w:rsidRDefault="00177BDE" w:rsidP="0032564D">
      <w:pPr>
        <w:pStyle w:val="ListParagraph"/>
        <w:numPr>
          <w:ilvl w:val="0"/>
          <w:numId w:val="2"/>
        </w:numPr>
        <w:jc w:val="both"/>
        <w:rPr>
          <w:rFonts w:ascii="Arial" w:hAnsi="Arial" w:cs="Arial"/>
        </w:rPr>
      </w:pPr>
      <w:r w:rsidRPr="0032564D">
        <w:rPr>
          <w:rFonts w:ascii="Arial" w:hAnsi="Arial" w:cs="Arial"/>
        </w:rPr>
        <w:t xml:space="preserve">Up to £500 </w:t>
      </w:r>
      <w:r w:rsidR="00884F1C" w:rsidRPr="0032564D">
        <w:rPr>
          <w:rFonts w:ascii="Arial" w:hAnsi="Arial" w:cs="Arial"/>
        </w:rPr>
        <w:t>– from an organisation/PTA/group for a particular project, and that has its own bank account to allow for transfer of funding.</w:t>
      </w:r>
    </w:p>
    <w:p w14:paraId="43516CA7" w14:textId="6BF5E246" w:rsidR="00884F1C" w:rsidRPr="006733F4" w:rsidRDefault="00884F1C" w:rsidP="0032564D">
      <w:pPr>
        <w:pStyle w:val="ListParagraph"/>
        <w:numPr>
          <w:ilvl w:val="0"/>
          <w:numId w:val="2"/>
        </w:numPr>
        <w:jc w:val="both"/>
        <w:rPr>
          <w:rFonts w:ascii="Arial" w:hAnsi="Arial" w:cs="Arial"/>
        </w:rPr>
      </w:pPr>
      <w:r w:rsidRPr="006733F4">
        <w:rPr>
          <w:rFonts w:ascii="Arial" w:hAnsi="Arial" w:cs="Arial"/>
        </w:rPr>
        <w:t>Up to £250 – for smaller community or one-off projects a</w:t>
      </w:r>
      <w:r w:rsidR="006733F4" w:rsidRPr="006733F4">
        <w:rPr>
          <w:rFonts w:ascii="Arial" w:hAnsi="Arial" w:cs="Arial"/>
        </w:rPr>
        <w:t>n appropriate</w:t>
      </w:r>
      <w:r w:rsidRPr="006733F4">
        <w:rPr>
          <w:rFonts w:ascii="Arial" w:hAnsi="Arial" w:cs="Arial"/>
        </w:rPr>
        <w:t xml:space="preserve"> bank account to transfer funds</w:t>
      </w:r>
      <w:r w:rsidR="006733F4">
        <w:rPr>
          <w:rFonts w:ascii="Arial" w:hAnsi="Arial" w:cs="Arial"/>
        </w:rPr>
        <w:t>.</w:t>
      </w:r>
      <w:r w:rsidR="00D263FA">
        <w:rPr>
          <w:rFonts w:ascii="Arial" w:hAnsi="Arial" w:cs="Arial"/>
        </w:rPr>
        <w:t xml:space="preserve">  In exceptional circumstances we may be able to compensate an individual where invoices and/or receipts can be produced.</w:t>
      </w:r>
    </w:p>
    <w:p w14:paraId="298F8EBE" w14:textId="67101E0C" w:rsidR="00884F1C" w:rsidRPr="0032564D" w:rsidRDefault="00884F1C" w:rsidP="0032564D">
      <w:pPr>
        <w:pStyle w:val="ListParagraph"/>
        <w:numPr>
          <w:ilvl w:val="0"/>
          <w:numId w:val="2"/>
        </w:numPr>
        <w:jc w:val="both"/>
        <w:rPr>
          <w:rFonts w:ascii="Arial" w:hAnsi="Arial" w:cs="Arial"/>
        </w:rPr>
      </w:pPr>
      <w:r w:rsidRPr="0032564D">
        <w:rPr>
          <w:rFonts w:ascii="Arial" w:hAnsi="Arial" w:cs="Arial"/>
        </w:rPr>
        <w:t>Match funding may also be considered</w:t>
      </w:r>
      <w:r w:rsidR="006733F4">
        <w:rPr>
          <w:rFonts w:ascii="Arial" w:hAnsi="Arial" w:cs="Arial"/>
        </w:rPr>
        <w:t>. We are happy to make part-payment towards larger projects, up to the small grants limit, where an applicant has, or intends to, secure additional funding from other sources.  If match funding from additional sources has been obtained, please confirm in writing the organisation’s match pledge.</w:t>
      </w:r>
    </w:p>
    <w:p w14:paraId="76C01073" w14:textId="25AD0102" w:rsidR="00884F1C" w:rsidRDefault="0032564D" w:rsidP="00796AD0">
      <w:pPr>
        <w:pStyle w:val="ListParagraph"/>
        <w:numPr>
          <w:ilvl w:val="0"/>
          <w:numId w:val="2"/>
        </w:numPr>
        <w:jc w:val="both"/>
        <w:rPr>
          <w:rFonts w:ascii="Arial" w:hAnsi="Arial" w:cs="Arial"/>
        </w:rPr>
      </w:pPr>
      <w:r w:rsidRPr="0032564D">
        <w:rPr>
          <w:rFonts w:ascii="Arial" w:hAnsi="Arial" w:cs="Arial"/>
        </w:rPr>
        <w:t>We have limited funds, and the small grant scheme will end once those funds run out.</w:t>
      </w:r>
      <w:r w:rsidR="00796AD0">
        <w:rPr>
          <w:rFonts w:ascii="Arial" w:hAnsi="Arial" w:cs="Arial"/>
        </w:rPr>
        <w:t xml:space="preserve"> Applications for funding are, therefore, limited to £500 per year for any organisation/voluntary group/PTA or individual.</w:t>
      </w:r>
    </w:p>
    <w:p w14:paraId="7FAA548F" w14:textId="77777777" w:rsidR="00DD6E96" w:rsidRPr="00DD6E96" w:rsidRDefault="00DD6E96" w:rsidP="00DD6E96">
      <w:pPr>
        <w:jc w:val="both"/>
        <w:rPr>
          <w:rFonts w:ascii="Arial" w:hAnsi="Arial" w:cs="Arial"/>
        </w:rPr>
      </w:pPr>
    </w:p>
    <w:p w14:paraId="2AA15B31" w14:textId="480BE10D" w:rsidR="00884F1C" w:rsidRPr="0032564D" w:rsidRDefault="00884F1C">
      <w:pPr>
        <w:rPr>
          <w:rFonts w:ascii="Arial" w:hAnsi="Arial" w:cs="Arial"/>
          <w:b/>
          <w:bCs/>
        </w:rPr>
      </w:pPr>
      <w:r w:rsidRPr="0032564D">
        <w:rPr>
          <w:rFonts w:ascii="Arial" w:hAnsi="Arial" w:cs="Arial"/>
          <w:b/>
          <w:bCs/>
        </w:rPr>
        <w:t>How can you apply?</w:t>
      </w:r>
    </w:p>
    <w:p w14:paraId="0D0649B0" w14:textId="45F64017" w:rsidR="006733F4" w:rsidRDefault="006733F4" w:rsidP="0032564D">
      <w:pPr>
        <w:pStyle w:val="ListParagraph"/>
        <w:numPr>
          <w:ilvl w:val="0"/>
          <w:numId w:val="3"/>
        </w:numPr>
        <w:jc w:val="both"/>
        <w:rPr>
          <w:rFonts w:ascii="Arial" w:hAnsi="Arial" w:cs="Arial"/>
        </w:rPr>
      </w:pPr>
      <w:r>
        <w:rPr>
          <w:rFonts w:ascii="Arial" w:hAnsi="Arial" w:cs="Arial"/>
        </w:rPr>
        <w:t>Complete a simple application form, providing details of your community project idea.  The application form may be found at our website</w:t>
      </w:r>
    </w:p>
    <w:p w14:paraId="577B64DA" w14:textId="623B7958" w:rsidR="006733F4" w:rsidRPr="006733F4" w:rsidRDefault="006733F4" w:rsidP="006733F4">
      <w:pPr>
        <w:ind w:left="720"/>
        <w:jc w:val="both"/>
        <w:rPr>
          <w:rFonts w:ascii="Arial" w:hAnsi="Arial" w:cs="Arial"/>
        </w:rPr>
      </w:pPr>
      <w:hyperlink r:id="rId8" w:history="1">
        <w:r w:rsidRPr="00EA03AA">
          <w:rPr>
            <w:rStyle w:val="Hyperlink"/>
            <w:rFonts w:ascii="Arial" w:hAnsi="Arial" w:cs="Arial"/>
          </w:rPr>
          <w:t>http://www.Whitchurchhengrovecommunitygroup.co.uk</w:t>
        </w:r>
      </w:hyperlink>
    </w:p>
    <w:p w14:paraId="43EC41AD" w14:textId="2E79AD9E" w:rsidR="00884F1C" w:rsidRPr="0032564D" w:rsidRDefault="00884F1C" w:rsidP="0032564D">
      <w:pPr>
        <w:pStyle w:val="ListParagraph"/>
        <w:numPr>
          <w:ilvl w:val="0"/>
          <w:numId w:val="3"/>
        </w:numPr>
        <w:jc w:val="both"/>
        <w:rPr>
          <w:rFonts w:ascii="Arial" w:hAnsi="Arial" w:cs="Arial"/>
        </w:rPr>
      </w:pPr>
      <w:r w:rsidRPr="0032564D">
        <w:rPr>
          <w:rFonts w:ascii="Arial" w:hAnsi="Arial" w:cs="Arial"/>
        </w:rPr>
        <w:t>Provide a short reference from someone in the community who supports your ideas.  This can be a body, organisation or friend in our area.</w:t>
      </w:r>
    </w:p>
    <w:p w14:paraId="79A7F632" w14:textId="77777777" w:rsidR="00884F1C" w:rsidRPr="0099167A" w:rsidRDefault="00884F1C">
      <w:pPr>
        <w:rPr>
          <w:rFonts w:ascii="Arial" w:hAnsi="Arial" w:cs="Arial"/>
        </w:rPr>
      </w:pPr>
    </w:p>
    <w:p w14:paraId="09A26C36" w14:textId="6F47B683" w:rsidR="00884F1C" w:rsidRPr="0032564D" w:rsidRDefault="00884F1C">
      <w:pPr>
        <w:rPr>
          <w:rFonts w:ascii="Arial" w:hAnsi="Arial" w:cs="Arial"/>
          <w:b/>
          <w:bCs/>
        </w:rPr>
      </w:pPr>
      <w:r w:rsidRPr="0032564D">
        <w:rPr>
          <w:rFonts w:ascii="Arial" w:hAnsi="Arial" w:cs="Arial"/>
          <w:b/>
          <w:bCs/>
        </w:rPr>
        <w:t>What happens next?</w:t>
      </w:r>
    </w:p>
    <w:p w14:paraId="64E30B2B" w14:textId="01FCC419" w:rsidR="00884F1C" w:rsidRPr="0032564D" w:rsidRDefault="00884F1C" w:rsidP="0032564D">
      <w:pPr>
        <w:pStyle w:val="ListParagraph"/>
        <w:numPr>
          <w:ilvl w:val="0"/>
          <w:numId w:val="4"/>
        </w:numPr>
        <w:jc w:val="both"/>
        <w:rPr>
          <w:rFonts w:ascii="Arial" w:hAnsi="Arial" w:cs="Arial"/>
        </w:rPr>
      </w:pPr>
      <w:r w:rsidRPr="0032564D">
        <w:rPr>
          <w:rFonts w:ascii="Arial" w:hAnsi="Arial" w:cs="Arial"/>
        </w:rPr>
        <w:t>Your application will be considered at the next Committee Meeting.</w:t>
      </w:r>
    </w:p>
    <w:p w14:paraId="4AB59C2A" w14:textId="4797D7C0" w:rsidR="00884F1C" w:rsidRPr="0032564D" w:rsidRDefault="00884F1C" w:rsidP="0032564D">
      <w:pPr>
        <w:pStyle w:val="ListParagraph"/>
        <w:numPr>
          <w:ilvl w:val="0"/>
          <w:numId w:val="4"/>
        </w:numPr>
        <w:jc w:val="both"/>
        <w:rPr>
          <w:rFonts w:ascii="Arial" w:hAnsi="Arial" w:cs="Arial"/>
        </w:rPr>
      </w:pPr>
      <w:r w:rsidRPr="0032564D">
        <w:rPr>
          <w:rFonts w:ascii="Arial" w:hAnsi="Arial" w:cs="Arial"/>
        </w:rPr>
        <w:t>You will be contacted as soon after that meeting as possible to let you know whether your grant application has been successful.</w:t>
      </w:r>
    </w:p>
    <w:p w14:paraId="60561E73" w14:textId="1EECE345" w:rsidR="00884F1C" w:rsidRPr="0032564D" w:rsidRDefault="00884F1C" w:rsidP="0032564D">
      <w:pPr>
        <w:pStyle w:val="ListParagraph"/>
        <w:numPr>
          <w:ilvl w:val="0"/>
          <w:numId w:val="4"/>
        </w:numPr>
        <w:jc w:val="both"/>
        <w:rPr>
          <w:rFonts w:ascii="Arial" w:hAnsi="Arial" w:cs="Arial"/>
        </w:rPr>
      </w:pPr>
      <w:r w:rsidRPr="0032564D">
        <w:rPr>
          <w:rFonts w:ascii="Arial" w:hAnsi="Arial" w:cs="Arial"/>
        </w:rPr>
        <w:t>It may be necessary to contact you for additional information before a final decision is made, and we will do that as soon as possible.</w:t>
      </w:r>
    </w:p>
    <w:p w14:paraId="69EFDC5E" w14:textId="53FB5B70" w:rsidR="00884F1C" w:rsidRPr="0032564D" w:rsidRDefault="00884F1C" w:rsidP="0032564D">
      <w:pPr>
        <w:pStyle w:val="ListParagraph"/>
        <w:numPr>
          <w:ilvl w:val="0"/>
          <w:numId w:val="4"/>
        </w:numPr>
        <w:jc w:val="both"/>
        <w:rPr>
          <w:rFonts w:ascii="Arial" w:hAnsi="Arial" w:cs="Arial"/>
        </w:rPr>
      </w:pPr>
      <w:r w:rsidRPr="0032564D">
        <w:rPr>
          <w:rFonts w:ascii="Arial" w:hAnsi="Arial" w:cs="Arial"/>
        </w:rPr>
        <w:t>We may suggest other ways of funding your project, if it is felt more appropriate.</w:t>
      </w:r>
    </w:p>
    <w:p w14:paraId="67E747A1" w14:textId="4F88470C" w:rsidR="0032564D" w:rsidRPr="0032564D" w:rsidRDefault="0032564D" w:rsidP="0032564D">
      <w:pPr>
        <w:pStyle w:val="ListParagraph"/>
        <w:numPr>
          <w:ilvl w:val="0"/>
          <w:numId w:val="4"/>
        </w:numPr>
        <w:jc w:val="both"/>
        <w:rPr>
          <w:rFonts w:ascii="Arial" w:hAnsi="Arial" w:cs="Arial"/>
        </w:rPr>
      </w:pPr>
      <w:r w:rsidRPr="0032564D">
        <w:rPr>
          <w:rFonts w:ascii="Arial" w:hAnsi="Arial" w:cs="Arial"/>
        </w:rPr>
        <w:lastRenderedPageBreak/>
        <w:t>Please note, that once careful consideration has been given to your application, the Committee’s decision is final.</w:t>
      </w:r>
    </w:p>
    <w:p w14:paraId="45C1B3F4" w14:textId="77777777" w:rsidR="00884F1C" w:rsidRPr="0099167A" w:rsidRDefault="00884F1C">
      <w:pPr>
        <w:rPr>
          <w:rFonts w:ascii="Arial" w:hAnsi="Arial" w:cs="Arial"/>
        </w:rPr>
      </w:pPr>
    </w:p>
    <w:p w14:paraId="22E36630" w14:textId="49FF5F3F" w:rsidR="00884F1C" w:rsidRPr="0032564D" w:rsidRDefault="00884F1C">
      <w:pPr>
        <w:rPr>
          <w:rFonts w:ascii="Arial" w:hAnsi="Arial" w:cs="Arial"/>
          <w:b/>
          <w:bCs/>
        </w:rPr>
      </w:pPr>
      <w:r w:rsidRPr="0032564D">
        <w:rPr>
          <w:rFonts w:ascii="Arial" w:hAnsi="Arial" w:cs="Arial"/>
          <w:b/>
          <w:bCs/>
        </w:rPr>
        <w:t>How is the grant paid?</w:t>
      </w:r>
    </w:p>
    <w:p w14:paraId="45ED9538" w14:textId="1BAF87B2" w:rsidR="00884F1C" w:rsidRPr="0032564D" w:rsidRDefault="00884F1C" w:rsidP="0032564D">
      <w:pPr>
        <w:pStyle w:val="ListParagraph"/>
        <w:numPr>
          <w:ilvl w:val="0"/>
          <w:numId w:val="5"/>
        </w:numPr>
        <w:jc w:val="both"/>
        <w:rPr>
          <w:rFonts w:ascii="Arial" w:hAnsi="Arial" w:cs="Arial"/>
        </w:rPr>
      </w:pPr>
      <w:r w:rsidRPr="0032564D">
        <w:rPr>
          <w:rFonts w:ascii="Arial" w:hAnsi="Arial" w:cs="Arial"/>
        </w:rPr>
        <w:t xml:space="preserve">We prefer to pay directly into the bank account of the organisation/voluntary group/PTA/individual </w:t>
      </w:r>
      <w:r w:rsidR="0099167A" w:rsidRPr="0032564D">
        <w:rPr>
          <w:rFonts w:ascii="Arial" w:hAnsi="Arial" w:cs="Arial"/>
        </w:rPr>
        <w:t>applying for the grant.</w:t>
      </w:r>
    </w:p>
    <w:p w14:paraId="5E66A6E0" w14:textId="3FC91514" w:rsidR="0099167A" w:rsidRPr="0032564D" w:rsidRDefault="0099167A" w:rsidP="0032564D">
      <w:pPr>
        <w:pStyle w:val="ListParagraph"/>
        <w:numPr>
          <w:ilvl w:val="0"/>
          <w:numId w:val="5"/>
        </w:numPr>
        <w:jc w:val="both"/>
        <w:rPr>
          <w:rFonts w:ascii="Arial" w:hAnsi="Arial" w:cs="Arial"/>
        </w:rPr>
      </w:pPr>
      <w:r w:rsidRPr="0032564D">
        <w:rPr>
          <w:rFonts w:ascii="Arial" w:hAnsi="Arial" w:cs="Arial"/>
        </w:rPr>
        <w:t>If you do not have a bank account or permission to use a suitable third-party bank account, we will do our best to work with you to see if we can find an alternative solution.</w:t>
      </w:r>
    </w:p>
    <w:p w14:paraId="7EC72B57" w14:textId="47E97450" w:rsidR="0099167A" w:rsidRPr="00515561" w:rsidRDefault="00515561" w:rsidP="00515561">
      <w:pPr>
        <w:pStyle w:val="ListParagraph"/>
        <w:numPr>
          <w:ilvl w:val="0"/>
          <w:numId w:val="5"/>
        </w:numPr>
        <w:jc w:val="both"/>
        <w:rPr>
          <w:rFonts w:ascii="Arial" w:hAnsi="Arial" w:cs="Arial"/>
        </w:rPr>
      </w:pPr>
      <w:r w:rsidRPr="00515561">
        <w:rPr>
          <w:rFonts w:ascii="Arial" w:hAnsi="Arial" w:cs="Arial"/>
        </w:rPr>
        <w:t>In exceptional circumstances we may be able to compensate an individual where invoices and/or receipts can be produced.</w:t>
      </w:r>
      <w:r>
        <w:rPr>
          <w:rFonts w:ascii="Arial" w:hAnsi="Arial" w:cs="Arial"/>
        </w:rPr>
        <w:t xml:space="preserve">  However, our preferred method of payment would usually be </w:t>
      </w:r>
      <w:r w:rsidR="0099167A" w:rsidRPr="00515561">
        <w:rPr>
          <w:rFonts w:ascii="Arial" w:hAnsi="Arial" w:cs="Arial"/>
        </w:rPr>
        <w:t>made by bank transfer</w:t>
      </w:r>
      <w:r>
        <w:rPr>
          <w:rFonts w:ascii="Arial" w:hAnsi="Arial" w:cs="Arial"/>
        </w:rPr>
        <w:t xml:space="preserve"> to an appropriate bank account</w:t>
      </w:r>
      <w:r w:rsidR="0099167A" w:rsidRPr="00515561">
        <w:rPr>
          <w:rFonts w:ascii="Arial" w:hAnsi="Arial" w:cs="Arial"/>
        </w:rPr>
        <w:t>.</w:t>
      </w:r>
    </w:p>
    <w:p w14:paraId="2A1AC160" w14:textId="7FC4A9EE" w:rsidR="0099167A" w:rsidRPr="0032564D" w:rsidRDefault="0099167A" w:rsidP="0032564D">
      <w:pPr>
        <w:pStyle w:val="ListParagraph"/>
        <w:numPr>
          <w:ilvl w:val="0"/>
          <w:numId w:val="5"/>
        </w:numPr>
        <w:jc w:val="both"/>
        <w:rPr>
          <w:rFonts w:ascii="Arial" w:hAnsi="Arial" w:cs="Arial"/>
        </w:rPr>
      </w:pPr>
      <w:r w:rsidRPr="0032564D">
        <w:rPr>
          <w:rFonts w:ascii="Arial" w:hAnsi="Arial" w:cs="Arial"/>
        </w:rPr>
        <w:t>If match funding is agreed, it must be in place before the grant is released to you.</w:t>
      </w:r>
    </w:p>
    <w:p w14:paraId="4D29CAEB" w14:textId="77777777" w:rsidR="0099167A" w:rsidRPr="0099167A" w:rsidRDefault="0099167A">
      <w:pPr>
        <w:rPr>
          <w:rFonts w:ascii="Arial" w:hAnsi="Arial" w:cs="Arial"/>
        </w:rPr>
      </w:pPr>
    </w:p>
    <w:p w14:paraId="46C8B058" w14:textId="14C3936F" w:rsidR="0099167A" w:rsidRPr="0032564D" w:rsidRDefault="0099167A">
      <w:pPr>
        <w:rPr>
          <w:rFonts w:ascii="Arial" w:hAnsi="Arial" w:cs="Arial"/>
          <w:b/>
          <w:bCs/>
        </w:rPr>
      </w:pPr>
      <w:r w:rsidRPr="0032564D">
        <w:rPr>
          <w:rFonts w:ascii="Arial" w:hAnsi="Arial" w:cs="Arial"/>
          <w:b/>
          <w:bCs/>
        </w:rPr>
        <w:t>What is expected from you if your grant is successful?</w:t>
      </w:r>
    </w:p>
    <w:p w14:paraId="2EE8663D" w14:textId="1062AB4F" w:rsidR="0099167A" w:rsidRPr="0032564D" w:rsidRDefault="0099167A" w:rsidP="0032564D">
      <w:pPr>
        <w:pStyle w:val="ListParagraph"/>
        <w:numPr>
          <w:ilvl w:val="0"/>
          <w:numId w:val="6"/>
        </w:numPr>
        <w:jc w:val="both"/>
        <w:rPr>
          <w:rFonts w:ascii="Arial" w:hAnsi="Arial" w:cs="Arial"/>
        </w:rPr>
      </w:pPr>
      <w:r w:rsidRPr="0032564D">
        <w:rPr>
          <w:rFonts w:ascii="Arial" w:hAnsi="Arial" w:cs="Arial"/>
        </w:rPr>
        <w:t xml:space="preserve">We will require a short report giving details of how the project went.  This can be just a single paragraph.  In addition, we would like you to provide a short video and/or photos.  This information will be shared on our social media </w:t>
      </w:r>
      <w:proofErr w:type="spellStart"/>
      <w:proofErr w:type="gramStart"/>
      <w:r w:rsidRPr="0032564D">
        <w:rPr>
          <w:rFonts w:ascii="Arial" w:hAnsi="Arial" w:cs="Arial"/>
        </w:rPr>
        <w:t>platforms,and</w:t>
      </w:r>
      <w:proofErr w:type="spellEnd"/>
      <w:proofErr w:type="gramEnd"/>
      <w:r w:rsidRPr="0032564D">
        <w:rPr>
          <w:rFonts w:ascii="Arial" w:hAnsi="Arial" w:cs="Arial"/>
        </w:rPr>
        <w:t xml:space="preserve"> may be displayed on the new notice boards we have in the community, to promote both your project and how our group can provide grants for other projects in the community.</w:t>
      </w:r>
      <w:r w:rsidR="00D263FA">
        <w:rPr>
          <w:rFonts w:ascii="Arial" w:hAnsi="Arial" w:cs="Arial"/>
        </w:rPr>
        <w:t xml:space="preserve">  The new notice boards can be found at Belland Drive and Hengrove Park Farm.</w:t>
      </w:r>
      <w:r w:rsidRPr="0032564D">
        <w:rPr>
          <w:rFonts w:ascii="Arial" w:hAnsi="Arial" w:cs="Arial"/>
        </w:rPr>
        <w:t xml:space="preserve">  Please, therefore, ensure that you have received the necessary permissions, to include images and/or names, from those involved in the project and who may be photographed and included in your ‘end of project’ report.</w:t>
      </w:r>
    </w:p>
    <w:p w14:paraId="4690B4AF" w14:textId="77777777" w:rsidR="0099167A" w:rsidRDefault="0099167A">
      <w:pPr>
        <w:rPr>
          <w:rFonts w:ascii="Arial" w:hAnsi="Arial" w:cs="Arial"/>
        </w:rPr>
      </w:pPr>
    </w:p>
    <w:p w14:paraId="4EF51FEB" w14:textId="77777777" w:rsidR="0099167A" w:rsidRPr="0099167A" w:rsidRDefault="0099167A">
      <w:pPr>
        <w:rPr>
          <w:rFonts w:ascii="Arial" w:hAnsi="Arial" w:cs="Arial"/>
        </w:rPr>
      </w:pPr>
    </w:p>
    <w:sectPr w:rsidR="0099167A" w:rsidRPr="0099167A">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C0DA23" w14:textId="77777777" w:rsidR="006B71A8" w:rsidRDefault="006B71A8" w:rsidP="00796AD0">
      <w:r>
        <w:separator/>
      </w:r>
    </w:p>
  </w:endnote>
  <w:endnote w:type="continuationSeparator" w:id="0">
    <w:p w14:paraId="43DE01AC" w14:textId="77777777" w:rsidR="006B71A8" w:rsidRDefault="006B71A8" w:rsidP="00796A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2D698" w14:textId="5D369D06" w:rsidR="00796AD0" w:rsidRDefault="00796AD0">
    <w:pPr>
      <w:pStyle w:val="Footer"/>
    </w:pPr>
    <w:r>
      <w:t>May 2026</w:t>
    </w:r>
  </w:p>
  <w:p w14:paraId="5DF588D5" w14:textId="77777777" w:rsidR="00796AD0" w:rsidRDefault="00796A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CDAC65" w14:textId="77777777" w:rsidR="006B71A8" w:rsidRDefault="006B71A8" w:rsidP="00796AD0">
      <w:r>
        <w:separator/>
      </w:r>
    </w:p>
  </w:footnote>
  <w:footnote w:type="continuationSeparator" w:id="0">
    <w:p w14:paraId="5B61E62A" w14:textId="77777777" w:rsidR="006B71A8" w:rsidRDefault="006B71A8" w:rsidP="00796A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660BEF"/>
    <w:multiLevelType w:val="hybridMultilevel"/>
    <w:tmpl w:val="26A4C7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35BC285A"/>
    <w:multiLevelType w:val="hybridMultilevel"/>
    <w:tmpl w:val="785281B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B2F27C0"/>
    <w:multiLevelType w:val="hybridMultilevel"/>
    <w:tmpl w:val="4216D1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46236403"/>
    <w:multiLevelType w:val="hybridMultilevel"/>
    <w:tmpl w:val="4AE0C9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5A9D0DE0"/>
    <w:multiLevelType w:val="hybridMultilevel"/>
    <w:tmpl w:val="0A2A41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5C196B89"/>
    <w:multiLevelType w:val="hybridMultilevel"/>
    <w:tmpl w:val="7E6A1D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6FC41048"/>
    <w:multiLevelType w:val="hybridMultilevel"/>
    <w:tmpl w:val="A3B87A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22258678">
    <w:abstractNumId w:val="5"/>
  </w:num>
  <w:num w:numId="2" w16cid:durableId="1829403220">
    <w:abstractNumId w:val="2"/>
  </w:num>
  <w:num w:numId="3" w16cid:durableId="733896361">
    <w:abstractNumId w:val="1"/>
  </w:num>
  <w:num w:numId="4" w16cid:durableId="479083279">
    <w:abstractNumId w:val="6"/>
  </w:num>
  <w:num w:numId="5" w16cid:durableId="835917373">
    <w:abstractNumId w:val="4"/>
  </w:num>
  <w:num w:numId="6" w16cid:durableId="1982955349">
    <w:abstractNumId w:val="3"/>
  </w:num>
  <w:num w:numId="7" w16cid:durableId="7047914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BDE"/>
    <w:rsid w:val="001009C3"/>
    <w:rsid w:val="00104EE1"/>
    <w:rsid w:val="00177BDE"/>
    <w:rsid w:val="00272F84"/>
    <w:rsid w:val="002B161F"/>
    <w:rsid w:val="0032564D"/>
    <w:rsid w:val="004841FC"/>
    <w:rsid w:val="00515561"/>
    <w:rsid w:val="006733F4"/>
    <w:rsid w:val="006B71A8"/>
    <w:rsid w:val="00796AD0"/>
    <w:rsid w:val="00884F1C"/>
    <w:rsid w:val="0094321C"/>
    <w:rsid w:val="0099167A"/>
    <w:rsid w:val="00AF552E"/>
    <w:rsid w:val="00D263FA"/>
    <w:rsid w:val="00D82ED5"/>
    <w:rsid w:val="00DD6E96"/>
    <w:rsid w:val="00E86894"/>
    <w:rsid w:val="00EA03AA"/>
    <w:rsid w:val="00EC1C7F"/>
    <w:rsid w:val="00FC0638"/>
    <w:rsid w:val="00FD04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120A1"/>
  <w15:chartTrackingRefBased/>
  <w15:docId w15:val="{8564B237-C8B6-4E7A-986B-E4475B3E1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77B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7B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7BD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7BD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7BD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7BD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7BD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7BD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7BD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7BD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77BD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77BD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77BD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77BD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77B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7B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7B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7BDE"/>
    <w:rPr>
      <w:rFonts w:eastAsiaTheme="majorEastAsia" w:cstheme="majorBidi"/>
      <w:color w:val="272727" w:themeColor="text1" w:themeTint="D8"/>
    </w:rPr>
  </w:style>
  <w:style w:type="paragraph" w:styleId="Title">
    <w:name w:val="Title"/>
    <w:basedOn w:val="Normal"/>
    <w:next w:val="Normal"/>
    <w:link w:val="TitleChar"/>
    <w:uiPriority w:val="10"/>
    <w:qFormat/>
    <w:rsid w:val="00177BD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7B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7BD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7B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7BD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77BDE"/>
    <w:rPr>
      <w:i/>
      <w:iCs/>
      <w:color w:val="404040" w:themeColor="text1" w:themeTint="BF"/>
    </w:rPr>
  </w:style>
  <w:style w:type="paragraph" w:styleId="ListParagraph">
    <w:name w:val="List Paragraph"/>
    <w:basedOn w:val="Normal"/>
    <w:uiPriority w:val="34"/>
    <w:qFormat/>
    <w:rsid w:val="00177BDE"/>
    <w:pPr>
      <w:ind w:left="720"/>
      <w:contextualSpacing/>
    </w:pPr>
  </w:style>
  <w:style w:type="character" w:styleId="IntenseEmphasis">
    <w:name w:val="Intense Emphasis"/>
    <w:basedOn w:val="DefaultParagraphFont"/>
    <w:uiPriority w:val="21"/>
    <w:qFormat/>
    <w:rsid w:val="00177BDE"/>
    <w:rPr>
      <w:i/>
      <w:iCs/>
      <w:color w:val="0F4761" w:themeColor="accent1" w:themeShade="BF"/>
    </w:rPr>
  </w:style>
  <w:style w:type="paragraph" w:styleId="IntenseQuote">
    <w:name w:val="Intense Quote"/>
    <w:basedOn w:val="Normal"/>
    <w:next w:val="Normal"/>
    <w:link w:val="IntenseQuoteChar"/>
    <w:uiPriority w:val="30"/>
    <w:qFormat/>
    <w:rsid w:val="00177B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7BDE"/>
    <w:rPr>
      <w:i/>
      <w:iCs/>
      <w:color w:val="0F4761" w:themeColor="accent1" w:themeShade="BF"/>
    </w:rPr>
  </w:style>
  <w:style w:type="character" w:styleId="IntenseReference">
    <w:name w:val="Intense Reference"/>
    <w:basedOn w:val="DefaultParagraphFont"/>
    <w:uiPriority w:val="32"/>
    <w:qFormat/>
    <w:rsid w:val="00177BDE"/>
    <w:rPr>
      <w:b/>
      <w:bCs/>
      <w:smallCaps/>
      <w:color w:val="0F4761" w:themeColor="accent1" w:themeShade="BF"/>
      <w:spacing w:val="5"/>
    </w:rPr>
  </w:style>
  <w:style w:type="character" w:styleId="Hyperlink">
    <w:name w:val="Hyperlink"/>
    <w:basedOn w:val="DefaultParagraphFont"/>
    <w:uiPriority w:val="99"/>
    <w:unhideWhenUsed/>
    <w:rsid w:val="00EA03AA"/>
    <w:rPr>
      <w:color w:val="467886" w:themeColor="hyperlink"/>
      <w:u w:val="single"/>
    </w:rPr>
  </w:style>
  <w:style w:type="character" w:styleId="UnresolvedMention">
    <w:name w:val="Unresolved Mention"/>
    <w:basedOn w:val="DefaultParagraphFont"/>
    <w:uiPriority w:val="99"/>
    <w:semiHidden/>
    <w:unhideWhenUsed/>
    <w:rsid w:val="00EA03AA"/>
    <w:rPr>
      <w:color w:val="605E5C"/>
      <w:shd w:val="clear" w:color="auto" w:fill="E1DFDD"/>
    </w:rPr>
  </w:style>
  <w:style w:type="paragraph" w:styleId="Header">
    <w:name w:val="header"/>
    <w:basedOn w:val="Normal"/>
    <w:link w:val="HeaderChar"/>
    <w:uiPriority w:val="99"/>
    <w:unhideWhenUsed/>
    <w:rsid w:val="00796AD0"/>
    <w:pPr>
      <w:tabs>
        <w:tab w:val="center" w:pos="4513"/>
        <w:tab w:val="right" w:pos="9026"/>
      </w:tabs>
    </w:pPr>
  </w:style>
  <w:style w:type="character" w:customStyle="1" w:styleId="HeaderChar">
    <w:name w:val="Header Char"/>
    <w:basedOn w:val="DefaultParagraphFont"/>
    <w:link w:val="Header"/>
    <w:uiPriority w:val="99"/>
    <w:rsid w:val="00796AD0"/>
  </w:style>
  <w:style w:type="paragraph" w:styleId="Footer">
    <w:name w:val="footer"/>
    <w:basedOn w:val="Normal"/>
    <w:link w:val="FooterChar"/>
    <w:uiPriority w:val="99"/>
    <w:unhideWhenUsed/>
    <w:rsid w:val="00796AD0"/>
    <w:pPr>
      <w:tabs>
        <w:tab w:val="center" w:pos="4513"/>
        <w:tab w:val="right" w:pos="9026"/>
      </w:tabs>
    </w:pPr>
  </w:style>
  <w:style w:type="character" w:customStyle="1" w:styleId="FooterChar">
    <w:name w:val="Footer Char"/>
    <w:basedOn w:val="DefaultParagraphFont"/>
    <w:link w:val="Footer"/>
    <w:uiPriority w:val="99"/>
    <w:rsid w:val="00796A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hitchurchhengrovecommunitygroup.co.uk/"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368</TotalTime>
  <Pages>2</Pages>
  <Words>579</Words>
  <Characters>3302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Copeland</dc:creator>
  <cp:keywords/>
  <dc:description/>
  <cp:lastModifiedBy>Karen Copeland</cp:lastModifiedBy>
  <cp:revision>15</cp:revision>
  <cp:lastPrinted>2026-05-16T17:01:00Z</cp:lastPrinted>
  <dcterms:created xsi:type="dcterms:W3CDTF">2026-04-26T09:29:00Z</dcterms:created>
  <dcterms:modified xsi:type="dcterms:W3CDTF">2026-05-16T17:01:00Z</dcterms:modified>
</cp:coreProperties>
</file>